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2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  <w:t xml:space="preserve">ПЕРЕЧЕНЬ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2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4"/>
        <w:jc w:val="center"/>
        <w:widowControl w:val="off"/>
        <w:rPr>
          <w:b/>
        </w:rPr>
      </w:pPr>
      <w:r>
        <w:rPr>
          <w:b/>
          <w:szCs w:val="28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>
        <w:rPr>
          <w:b/>
        </w:rPr>
        <w:t xml:space="preserve">«</w:t>
      </w:r>
      <w:r>
        <w:rPr>
          <w:b/>
        </w:rPr>
        <w:t xml:space="preserve">О</w:t>
      </w:r>
      <w:r>
        <w:rPr>
          <w:b/>
        </w:rPr>
        <w:t xml:space="preserve">б утверждении </w:t>
      </w:r>
      <w:r>
        <w:rPr>
          <w:b/>
        </w:rPr>
        <w:t xml:space="preserve"> </w:t>
      </w:r>
      <w:r>
        <w:rPr>
          <w:b/>
        </w:rPr>
        <w:t xml:space="preserve">перечня</w:t>
      </w:r>
      <w:r>
        <w:rPr>
          <w:b/>
        </w:rPr>
        <w:t xml:space="preserve"> </w:t>
      </w:r>
      <w:r>
        <w:rPr>
          <w:b/>
        </w:rPr>
        <w:t xml:space="preserve"> имущества, предлагаем</w:t>
      </w:r>
      <w:r>
        <w:rPr>
          <w:b/>
        </w:rPr>
        <w:t xml:space="preserve">ого</w:t>
      </w:r>
      <w:r>
        <w:rPr>
          <w:b/>
        </w:rPr>
        <w:t xml:space="preserve"> к передаче из собственности </w:t>
      </w:r>
      <w:r>
        <w:rPr>
          <w:b/>
        </w:rPr>
        <w:t xml:space="preserve">общества с ограниченной ответственностью Специализированный застройщик «АРТЕМСТРОЙ-ДВ</w:t>
      </w:r>
      <w:r>
        <w:rPr>
          <w:b/>
        </w:rPr>
        <w:t xml:space="preserve">»</w:t>
      </w:r>
      <w:r>
        <w:rPr>
          <w:b/>
        </w:rPr>
        <w:t xml:space="preserve"> в собственность Артемовского городского округа».</w:t>
      </w:r>
      <w:r>
        <w:rPr>
          <w:b/>
        </w:rPr>
      </w:r>
      <w:r>
        <w:rPr>
          <w:b/>
        </w:rPr>
      </w:r>
    </w:p>
    <w:p>
      <w:pPr>
        <w:pStyle w:val="844"/>
        <w:widowControl w:val="off"/>
        <w:rPr>
          <w:b/>
          <w:szCs w:val="28"/>
        </w:rPr>
      </w:pPr>
      <w:r>
        <w:rPr>
          <w:szCs w:val="28"/>
        </w:rPr>
        <w:tab/>
        <w:t xml:space="preserve">В связи с принятием проекта решения Думы Артемовского городского округа </w:t>
      </w:r>
      <w:r>
        <w:t xml:space="preserve">«</w:t>
      </w:r>
      <w:r>
        <w:t xml:space="preserve">О</w:t>
      </w:r>
      <w:r>
        <w:t xml:space="preserve">б</w:t>
      </w:r>
      <w:r>
        <w:t xml:space="preserve"> </w:t>
      </w:r>
      <w:r>
        <w:t xml:space="preserve">утверждении </w:t>
      </w:r>
      <w:r>
        <w:t xml:space="preserve">перечня имущества, предлагаем</w:t>
      </w:r>
      <w:r>
        <w:t xml:space="preserve">ого</w:t>
      </w:r>
      <w:r>
        <w:t xml:space="preserve"> к передаче из собственности </w:t>
      </w:r>
      <w:r>
        <w:t xml:space="preserve">общества с ограниченной ответственностью Специализированный застройщик «</w:t>
      </w:r>
      <w:r>
        <w:t xml:space="preserve">АРТЕМСТРОЙ-ДВ</w:t>
      </w:r>
      <w:r>
        <w:t xml:space="preserve">»</w:t>
      </w:r>
      <w:r>
        <w:t xml:space="preserve"> в собственность Артемовского </w:t>
      </w:r>
      <w:r>
        <w:t xml:space="preserve">городского округа»</w:t>
      </w:r>
      <w:r>
        <w:rPr>
          <w:szCs w:val="28"/>
        </w:rPr>
        <w:t xml:space="preserve"> </w:t>
      </w:r>
      <w:r>
        <w:rPr>
          <w:b/>
          <w:szCs w:val="28"/>
        </w:rPr>
        <w:t xml:space="preserve">не потребуется признания утратившими силу, приостановления, изменения или принятия решений Думы Артемовского городского округа</w:t>
      </w:r>
      <w:r>
        <w:rPr>
          <w:b/>
          <w:szCs w:val="28"/>
        </w:rPr>
        <w:t xml:space="preserve">.</w:t>
      </w:r>
      <w:r>
        <w:rPr>
          <w:b/>
          <w:szCs w:val="28"/>
        </w:rPr>
        <w:t xml:space="preserve"> 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2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2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2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2"/>
        <w:ind w:firstLine="0"/>
        <w:spacing w:line="240" w:lineRule="auto"/>
        <w:rPr>
          <w:szCs w:val="28"/>
        </w:rPr>
      </w:pPr>
      <w:r>
        <w:rPr>
          <w:szCs w:val="28"/>
        </w:rPr>
        <w:t xml:space="preserve">Заместителя</w:t>
      </w:r>
      <w:r>
        <w:rPr>
          <w:szCs w:val="28"/>
        </w:rPr>
        <w:t xml:space="preserve"> главы администрации –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Н. С. Железнова</w:t>
      </w:r>
      <w:r>
        <w:rPr>
          <w:szCs w:val="28"/>
        </w:rPr>
      </w:r>
      <w:r>
        <w:rPr>
          <w:szCs w:val="28"/>
        </w:rPr>
      </w:r>
    </w:p>
    <w:p>
      <w:pPr>
        <w:pStyle w:val="842"/>
        <w:ind w:firstLine="0"/>
        <w:spacing w:line="240" w:lineRule="auto"/>
        <w:rPr>
          <w:szCs w:val="28"/>
        </w:rPr>
      </w:pPr>
      <w:r>
        <w:rPr>
          <w:szCs w:val="28"/>
        </w:rPr>
        <w:t xml:space="preserve">н</w:t>
      </w:r>
      <w:r>
        <w:rPr>
          <w:szCs w:val="28"/>
        </w:rPr>
        <w:t xml:space="preserve">ачальник</w:t>
      </w:r>
      <w:r>
        <w:rPr>
          <w:szCs w:val="28"/>
        </w:rPr>
        <w:t xml:space="preserve"> управления</w:t>
      </w:r>
      <w:r>
        <w:rPr>
          <w:szCs w:val="28"/>
        </w:rPr>
        <w:t xml:space="preserve"> </w:t>
      </w: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5">
    <w:name w:val="Heading 1 Char"/>
    <w:basedOn w:val="833"/>
    <w:link w:val="829"/>
    <w:uiPriority w:val="9"/>
    <w:rPr>
      <w:rFonts w:ascii="Arial" w:hAnsi="Arial" w:eastAsia="Arial" w:cs="Arial"/>
      <w:sz w:val="40"/>
      <w:szCs w:val="40"/>
    </w:rPr>
  </w:style>
  <w:style w:type="character" w:styleId="656">
    <w:name w:val="Heading 2 Char"/>
    <w:basedOn w:val="833"/>
    <w:link w:val="830"/>
    <w:uiPriority w:val="9"/>
    <w:rPr>
      <w:rFonts w:ascii="Arial" w:hAnsi="Arial" w:eastAsia="Arial" w:cs="Arial"/>
      <w:sz w:val="34"/>
    </w:rPr>
  </w:style>
  <w:style w:type="character" w:styleId="657">
    <w:name w:val="Heading 3 Char"/>
    <w:basedOn w:val="833"/>
    <w:link w:val="831"/>
    <w:uiPriority w:val="9"/>
    <w:rPr>
      <w:rFonts w:ascii="Arial" w:hAnsi="Arial" w:eastAsia="Arial" w:cs="Arial"/>
      <w:sz w:val="30"/>
      <w:szCs w:val="30"/>
    </w:rPr>
  </w:style>
  <w:style w:type="character" w:styleId="658">
    <w:name w:val="Heading 4 Char"/>
    <w:basedOn w:val="833"/>
    <w:link w:val="832"/>
    <w:uiPriority w:val="9"/>
    <w:rPr>
      <w:rFonts w:ascii="Arial" w:hAnsi="Arial" w:eastAsia="Arial" w:cs="Arial"/>
      <w:b/>
      <w:bCs/>
      <w:sz w:val="26"/>
      <w:szCs w:val="26"/>
    </w:rPr>
  </w:style>
  <w:style w:type="paragraph" w:styleId="659">
    <w:name w:val="Heading 5"/>
    <w:basedOn w:val="828"/>
    <w:next w:val="828"/>
    <w:link w:val="66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0">
    <w:name w:val="Heading 5 Char"/>
    <w:basedOn w:val="833"/>
    <w:link w:val="659"/>
    <w:uiPriority w:val="9"/>
    <w:rPr>
      <w:rFonts w:ascii="Arial" w:hAnsi="Arial" w:eastAsia="Arial" w:cs="Arial"/>
      <w:b/>
      <w:bCs/>
      <w:sz w:val="24"/>
      <w:szCs w:val="24"/>
    </w:rPr>
  </w:style>
  <w:style w:type="paragraph" w:styleId="661">
    <w:name w:val="Heading 6"/>
    <w:basedOn w:val="828"/>
    <w:next w:val="828"/>
    <w:link w:val="66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2">
    <w:name w:val="Heading 6 Char"/>
    <w:basedOn w:val="833"/>
    <w:link w:val="661"/>
    <w:uiPriority w:val="9"/>
    <w:rPr>
      <w:rFonts w:ascii="Arial" w:hAnsi="Arial" w:eastAsia="Arial" w:cs="Arial"/>
      <w:b/>
      <w:bCs/>
      <w:sz w:val="22"/>
      <w:szCs w:val="22"/>
    </w:rPr>
  </w:style>
  <w:style w:type="paragraph" w:styleId="663">
    <w:name w:val="Heading 7"/>
    <w:basedOn w:val="828"/>
    <w:next w:val="828"/>
    <w:link w:val="66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4">
    <w:name w:val="Heading 7 Char"/>
    <w:basedOn w:val="833"/>
    <w:link w:val="66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5">
    <w:name w:val="Heading 8"/>
    <w:basedOn w:val="828"/>
    <w:next w:val="828"/>
    <w:link w:val="66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6">
    <w:name w:val="Heading 8 Char"/>
    <w:basedOn w:val="833"/>
    <w:link w:val="665"/>
    <w:uiPriority w:val="9"/>
    <w:rPr>
      <w:rFonts w:ascii="Arial" w:hAnsi="Arial" w:eastAsia="Arial" w:cs="Arial"/>
      <w:i/>
      <w:iCs/>
      <w:sz w:val="22"/>
      <w:szCs w:val="22"/>
    </w:rPr>
  </w:style>
  <w:style w:type="paragraph" w:styleId="667">
    <w:name w:val="Heading 9"/>
    <w:basedOn w:val="828"/>
    <w:next w:val="828"/>
    <w:link w:val="66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8">
    <w:name w:val="Heading 9 Char"/>
    <w:basedOn w:val="833"/>
    <w:link w:val="667"/>
    <w:uiPriority w:val="9"/>
    <w:rPr>
      <w:rFonts w:ascii="Arial" w:hAnsi="Arial" w:eastAsia="Arial" w:cs="Arial"/>
      <w:i/>
      <w:iCs/>
      <w:sz w:val="21"/>
      <w:szCs w:val="21"/>
    </w:rPr>
  </w:style>
  <w:style w:type="paragraph" w:styleId="669">
    <w:name w:val="List Paragraph"/>
    <w:basedOn w:val="828"/>
    <w:uiPriority w:val="34"/>
    <w:qFormat/>
    <w:pPr>
      <w:contextualSpacing/>
      <w:ind w:left="720"/>
    </w:pPr>
  </w:style>
  <w:style w:type="paragraph" w:styleId="670">
    <w:name w:val="No Spacing"/>
    <w:uiPriority w:val="1"/>
    <w:qFormat/>
    <w:pPr>
      <w:spacing w:before="0" w:after="0" w:line="240" w:lineRule="auto"/>
    </w:pPr>
  </w:style>
  <w:style w:type="paragraph" w:styleId="671">
    <w:name w:val="Title"/>
    <w:basedOn w:val="828"/>
    <w:next w:val="828"/>
    <w:link w:val="67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2">
    <w:name w:val="Title Char"/>
    <w:basedOn w:val="833"/>
    <w:link w:val="671"/>
    <w:uiPriority w:val="10"/>
    <w:rPr>
      <w:sz w:val="48"/>
      <w:szCs w:val="48"/>
    </w:rPr>
  </w:style>
  <w:style w:type="paragraph" w:styleId="673">
    <w:name w:val="Subtitle"/>
    <w:basedOn w:val="828"/>
    <w:next w:val="828"/>
    <w:link w:val="674"/>
    <w:uiPriority w:val="11"/>
    <w:qFormat/>
    <w:pPr>
      <w:spacing w:before="200" w:after="200"/>
    </w:pPr>
    <w:rPr>
      <w:sz w:val="24"/>
      <w:szCs w:val="24"/>
    </w:rPr>
  </w:style>
  <w:style w:type="character" w:styleId="674">
    <w:name w:val="Subtitle Char"/>
    <w:basedOn w:val="833"/>
    <w:link w:val="673"/>
    <w:uiPriority w:val="11"/>
    <w:rPr>
      <w:sz w:val="24"/>
      <w:szCs w:val="24"/>
    </w:rPr>
  </w:style>
  <w:style w:type="paragraph" w:styleId="675">
    <w:name w:val="Quote"/>
    <w:basedOn w:val="828"/>
    <w:next w:val="828"/>
    <w:link w:val="676"/>
    <w:uiPriority w:val="29"/>
    <w:qFormat/>
    <w:pPr>
      <w:ind w:left="720" w:right="720"/>
    </w:pPr>
    <w:rPr>
      <w:i/>
    </w:rPr>
  </w:style>
  <w:style w:type="character" w:styleId="676">
    <w:name w:val="Quote Char"/>
    <w:link w:val="675"/>
    <w:uiPriority w:val="29"/>
    <w:rPr>
      <w:i/>
    </w:rPr>
  </w:style>
  <w:style w:type="paragraph" w:styleId="677">
    <w:name w:val="Intense Quote"/>
    <w:basedOn w:val="828"/>
    <w:next w:val="828"/>
    <w:link w:val="67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8">
    <w:name w:val="Intense Quote Char"/>
    <w:link w:val="677"/>
    <w:uiPriority w:val="30"/>
    <w:rPr>
      <w:i/>
    </w:rPr>
  </w:style>
  <w:style w:type="paragraph" w:styleId="679">
    <w:name w:val="Header"/>
    <w:basedOn w:val="828"/>
    <w:link w:val="68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0">
    <w:name w:val="Header Char"/>
    <w:basedOn w:val="833"/>
    <w:link w:val="679"/>
    <w:uiPriority w:val="99"/>
  </w:style>
  <w:style w:type="paragraph" w:styleId="681">
    <w:name w:val="Footer"/>
    <w:basedOn w:val="828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Footer Char"/>
    <w:basedOn w:val="833"/>
    <w:link w:val="681"/>
    <w:uiPriority w:val="99"/>
  </w:style>
  <w:style w:type="paragraph" w:styleId="683">
    <w:name w:val="Caption"/>
    <w:basedOn w:val="828"/>
    <w:next w:val="828"/>
    <w:link w:val="68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833"/>
    <w:link w:val="683"/>
    <w:uiPriority w:val="35"/>
    <w:rPr>
      <w:b/>
      <w:bCs/>
      <w:color w:val="4f81bd" w:themeColor="accent1"/>
      <w:sz w:val="18"/>
      <w:szCs w:val="18"/>
    </w:rPr>
  </w:style>
  <w:style w:type="table" w:styleId="685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0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2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4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5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6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7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8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9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0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1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7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8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9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0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1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2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9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0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1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2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3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4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5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7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8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9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0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1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2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3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4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5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6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7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8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9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0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1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2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3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4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5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6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7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8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9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0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1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2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3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4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5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6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7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8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9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0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1">
    <w:name w:val="footnote text"/>
    <w:basedOn w:val="828"/>
    <w:link w:val="812"/>
    <w:uiPriority w:val="99"/>
    <w:semiHidden/>
    <w:unhideWhenUsed/>
    <w:pPr>
      <w:spacing w:after="40" w:line="240" w:lineRule="auto"/>
    </w:pPr>
    <w:rPr>
      <w:sz w:val="18"/>
    </w:rPr>
  </w:style>
  <w:style w:type="character" w:styleId="812">
    <w:name w:val="Footnote Text Char"/>
    <w:link w:val="811"/>
    <w:uiPriority w:val="99"/>
    <w:rPr>
      <w:sz w:val="18"/>
    </w:rPr>
  </w:style>
  <w:style w:type="character" w:styleId="813">
    <w:name w:val="footnote reference"/>
    <w:basedOn w:val="833"/>
    <w:uiPriority w:val="99"/>
    <w:unhideWhenUsed/>
    <w:rPr>
      <w:vertAlign w:val="superscript"/>
    </w:rPr>
  </w:style>
  <w:style w:type="paragraph" w:styleId="814">
    <w:name w:val="endnote text"/>
    <w:basedOn w:val="828"/>
    <w:link w:val="815"/>
    <w:uiPriority w:val="99"/>
    <w:semiHidden/>
    <w:unhideWhenUsed/>
    <w:pPr>
      <w:spacing w:after="0" w:line="240" w:lineRule="auto"/>
    </w:pPr>
    <w:rPr>
      <w:sz w:val="20"/>
    </w:rPr>
  </w:style>
  <w:style w:type="character" w:styleId="815">
    <w:name w:val="Endnote Text Char"/>
    <w:link w:val="814"/>
    <w:uiPriority w:val="99"/>
    <w:rPr>
      <w:sz w:val="20"/>
    </w:rPr>
  </w:style>
  <w:style w:type="character" w:styleId="816">
    <w:name w:val="endnote reference"/>
    <w:basedOn w:val="833"/>
    <w:uiPriority w:val="99"/>
    <w:semiHidden/>
    <w:unhideWhenUsed/>
    <w:rPr>
      <w:vertAlign w:val="superscript"/>
    </w:rPr>
  </w:style>
  <w:style w:type="paragraph" w:styleId="817">
    <w:name w:val="toc 1"/>
    <w:basedOn w:val="828"/>
    <w:next w:val="828"/>
    <w:uiPriority w:val="39"/>
    <w:unhideWhenUsed/>
    <w:pPr>
      <w:ind w:left="0" w:right="0" w:firstLine="0"/>
      <w:spacing w:after="57"/>
    </w:pPr>
  </w:style>
  <w:style w:type="paragraph" w:styleId="818">
    <w:name w:val="toc 2"/>
    <w:basedOn w:val="828"/>
    <w:next w:val="828"/>
    <w:uiPriority w:val="39"/>
    <w:unhideWhenUsed/>
    <w:pPr>
      <w:ind w:left="283" w:right="0" w:firstLine="0"/>
      <w:spacing w:after="57"/>
    </w:pPr>
  </w:style>
  <w:style w:type="paragraph" w:styleId="819">
    <w:name w:val="toc 3"/>
    <w:basedOn w:val="828"/>
    <w:next w:val="828"/>
    <w:uiPriority w:val="39"/>
    <w:unhideWhenUsed/>
    <w:pPr>
      <w:ind w:left="567" w:right="0" w:firstLine="0"/>
      <w:spacing w:after="57"/>
    </w:pPr>
  </w:style>
  <w:style w:type="paragraph" w:styleId="820">
    <w:name w:val="toc 4"/>
    <w:basedOn w:val="828"/>
    <w:next w:val="828"/>
    <w:uiPriority w:val="39"/>
    <w:unhideWhenUsed/>
    <w:pPr>
      <w:ind w:left="850" w:right="0" w:firstLine="0"/>
      <w:spacing w:after="57"/>
    </w:pPr>
  </w:style>
  <w:style w:type="paragraph" w:styleId="821">
    <w:name w:val="toc 5"/>
    <w:basedOn w:val="828"/>
    <w:next w:val="828"/>
    <w:uiPriority w:val="39"/>
    <w:unhideWhenUsed/>
    <w:pPr>
      <w:ind w:left="1134" w:right="0" w:firstLine="0"/>
      <w:spacing w:after="57"/>
    </w:pPr>
  </w:style>
  <w:style w:type="paragraph" w:styleId="822">
    <w:name w:val="toc 6"/>
    <w:basedOn w:val="828"/>
    <w:next w:val="828"/>
    <w:uiPriority w:val="39"/>
    <w:unhideWhenUsed/>
    <w:pPr>
      <w:ind w:left="1417" w:right="0" w:firstLine="0"/>
      <w:spacing w:after="57"/>
    </w:pPr>
  </w:style>
  <w:style w:type="paragraph" w:styleId="823">
    <w:name w:val="toc 7"/>
    <w:basedOn w:val="828"/>
    <w:next w:val="828"/>
    <w:uiPriority w:val="39"/>
    <w:unhideWhenUsed/>
    <w:pPr>
      <w:ind w:left="1701" w:right="0" w:firstLine="0"/>
      <w:spacing w:after="57"/>
    </w:pPr>
  </w:style>
  <w:style w:type="paragraph" w:styleId="824">
    <w:name w:val="toc 8"/>
    <w:basedOn w:val="828"/>
    <w:next w:val="828"/>
    <w:uiPriority w:val="39"/>
    <w:unhideWhenUsed/>
    <w:pPr>
      <w:ind w:left="1984" w:right="0" w:firstLine="0"/>
      <w:spacing w:after="57"/>
    </w:pPr>
  </w:style>
  <w:style w:type="paragraph" w:styleId="825">
    <w:name w:val="toc 9"/>
    <w:basedOn w:val="828"/>
    <w:next w:val="828"/>
    <w:uiPriority w:val="39"/>
    <w:unhideWhenUsed/>
    <w:pPr>
      <w:ind w:left="2268" w:right="0" w:firstLine="0"/>
      <w:spacing w:after="57"/>
    </w:pPr>
  </w:style>
  <w:style w:type="paragraph" w:styleId="826">
    <w:name w:val="TOC Heading"/>
    <w:uiPriority w:val="39"/>
    <w:unhideWhenUsed/>
  </w:style>
  <w:style w:type="paragraph" w:styleId="827">
    <w:name w:val="table of figures"/>
    <w:basedOn w:val="828"/>
    <w:next w:val="828"/>
    <w:uiPriority w:val="99"/>
    <w:unhideWhenUsed/>
    <w:pPr>
      <w:spacing w:after="0" w:afterAutospacing="0"/>
    </w:pPr>
  </w:style>
  <w:style w:type="paragraph" w:styleId="828" w:default="1">
    <w:name w:val="Normal"/>
    <w:qFormat/>
    <w:pPr>
      <w:jc w:val="both"/>
    </w:pPr>
    <w:rPr>
      <w:sz w:val="24"/>
      <w:szCs w:val="24"/>
    </w:rPr>
  </w:style>
  <w:style w:type="paragraph" w:styleId="829">
    <w:name w:val="Heading 1"/>
    <w:basedOn w:val="828"/>
    <w:next w:val="828"/>
    <w:link w:val="836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30">
    <w:name w:val="Heading 2"/>
    <w:basedOn w:val="828"/>
    <w:next w:val="828"/>
    <w:link w:val="837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31">
    <w:name w:val="Heading 3"/>
    <w:basedOn w:val="828"/>
    <w:next w:val="828"/>
    <w:link w:val="838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32">
    <w:name w:val="Heading 4"/>
    <w:basedOn w:val="828"/>
    <w:next w:val="828"/>
    <w:link w:val="839"/>
    <w:qFormat/>
    <w:pPr>
      <w:jc w:val="center"/>
      <w:keepNext/>
      <w:outlineLvl w:val="3"/>
    </w:pPr>
    <w:rPr>
      <w:b/>
      <w:szCs w:val="20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character" w:styleId="836" w:customStyle="1">
    <w:name w:val="Заголовок 1 Знак"/>
    <w:link w:val="82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7" w:customStyle="1">
    <w:name w:val="Заголовок 2 Знак"/>
    <w:basedOn w:val="833"/>
    <w:link w:val="830"/>
    <w:rPr>
      <w:b/>
      <w:iCs/>
      <w:smallCaps/>
      <w:spacing w:val="20"/>
      <w:sz w:val="24"/>
      <w:szCs w:val="24"/>
    </w:rPr>
  </w:style>
  <w:style w:type="character" w:styleId="838" w:customStyle="1">
    <w:name w:val="Заголовок 3 Знак"/>
    <w:link w:val="831"/>
    <w:rPr>
      <w:bCs/>
      <w:sz w:val="24"/>
      <w:szCs w:val="24"/>
    </w:rPr>
  </w:style>
  <w:style w:type="character" w:styleId="839" w:customStyle="1">
    <w:name w:val="Заголовок 4 Знак"/>
    <w:basedOn w:val="833"/>
    <w:link w:val="832"/>
    <w:rPr>
      <w:b/>
      <w:sz w:val="24"/>
    </w:rPr>
  </w:style>
  <w:style w:type="character" w:styleId="840">
    <w:name w:val="Strong"/>
    <w:qFormat/>
    <w:rPr>
      <w:b/>
      <w:bCs/>
    </w:rPr>
  </w:style>
  <w:style w:type="character" w:styleId="841">
    <w:name w:val="Hyperlink"/>
    <w:basedOn w:val="833"/>
    <w:rPr>
      <w:color w:val="auto"/>
      <w:u w:val="none"/>
      <w:vertAlign w:val="baseline"/>
    </w:rPr>
  </w:style>
  <w:style w:type="paragraph" w:styleId="842">
    <w:name w:val="Body Text Indent 2"/>
    <w:basedOn w:val="828"/>
    <w:link w:val="843"/>
    <w:pPr>
      <w:ind w:firstLine="540"/>
      <w:spacing w:line="360" w:lineRule="auto"/>
    </w:pPr>
  </w:style>
  <w:style w:type="character" w:styleId="843" w:customStyle="1">
    <w:name w:val="Основной текст с отступом 2 Знак"/>
    <w:basedOn w:val="833"/>
    <w:link w:val="842"/>
    <w:rPr>
      <w:sz w:val="24"/>
      <w:szCs w:val="24"/>
    </w:rPr>
  </w:style>
  <w:style w:type="paragraph" w:styleId="844">
    <w:name w:val="Body Text"/>
    <w:basedOn w:val="828"/>
    <w:link w:val="845"/>
    <w:uiPriority w:val="99"/>
    <w:unhideWhenUsed/>
    <w:pPr>
      <w:spacing w:after="120"/>
    </w:pPr>
  </w:style>
  <w:style w:type="character" w:styleId="845" w:customStyle="1">
    <w:name w:val="Основной текст Знак"/>
    <w:basedOn w:val="833"/>
    <w:link w:val="844"/>
    <w:uiPriority w:val="99"/>
    <w:rPr>
      <w:sz w:val="24"/>
      <w:szCs w:val="24"/>
    </w:rPr>
  </w:style>
  <w:style w:type="paragraph" w:styleId="846">
    <w:name w:val="Balloon Text"/>
    <w:basedOn w:val="828"/>
    <w:link w:val="847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7" w:customStyle="1">
    <w:name w:val="Текст выноски Знак"/>
    <w:basedOn w:val="833"/>
    <w:link w:val="846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RePack by SPecialiST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chernetskaya</cp:lastModifiedBy>
  <cp:revision>9</cp:revision>
  <dcterms:created xsi:type="dcterms:W3CDTF">2024-06-19T04:48:00Z</dcterms:created>
  <dcterms:modified xsi:type="dcterms:W3CDTF">2026-07-27T08:15:28Z</dcterms:modified>
</cp:coreProperties>
</file>